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EDBC" w14:textId="77777777" w:rsidR="00E91764" w:rsidRDefault="00000000">
      <w:pPr>
        <w:tabs>
          <w:tab w:val="center" w:pos="2030"/>
          <w:tab w:val="center" w:pos="8798"/>
        </w:tabs>
        <w:spacing w:after="16"/>
      </w:pPr>
      <w:r>
        <w:tab/>
      </w:r>
      <w:r>
        <w:rPr>
          <w:b/>
          <w:sz w:val="32"/>
        </w:rPr>
        <w:t xml:space="preserve">ORGANIZATION NAME </w:t>
      </w:r>
      <w:r>
        <w:rPr>
          <w:b/>
          <w:sz w:val="32"/>
        </w:rPr>
        <w:tab/>
      </w:r>
      <w:r>
        <w:rPr>
          <w:sz w:val="32"/>
          <w:vertAlign w:val="superscript"/>
        </w:rPr>
        <w:t xml:space="preserve"> </w:t>
      </w:r>
    </w:p>
    <w:p w14:paraId="58622CD9" w14:textId="77777777" w:rsidR="00E91764" w:rsidRDefault="00000000">
      <w:pPr>
        <w:tabs>
          <w:tab w:val="center" w:pos="2389"/>
          <w:tab w:val="center" w:pos="8798"/>
        </w:tabs>
        <w:spacing w:after="0"/>
      </w:pPr>
      <w:r>
        <w:tab/>
      </w:r>
      <w:r>
        <w:rPr>
          <w:sz w:val="28"/>
        </w:rPr>
        <w:t xml:space="preserve">Organizational Operating Budget </w:t>
      </w:r>
      <w:r>
        <w:rPr>
          <w:sz w:val="28"/>
        </w:rPr>
        <w:tab/>
      </w:r>
      <w:r>
        <w:rPr>
          <w:sz w:val="28"/>
          <w:vertAlign w:val="superscript"/>
        </w:rPr>
        <w:t xml:space="preserve"> </w:t>
      </w:r>
    </w:p>
    <w:p w14:paraId="495F5BB8" w14:textId="77777777" w:rsidR="00E91764" w:rsidRDefault="00000000">
      <w:pPr>
        <w:spacing w:after="0"/>
        <w:ind w:right="500"/>
        <w:jc w:val="right"/>
      </w:pPr>
      <w:r>
        <w:t xml:space="preserve"> </w:t>
      </w:r>
    </w:p>
    <w:p w14:paraId="61D18463" w14:textId="37194F1F" w:rsidR="00E91764" w:rsidRDefault="00000000" w:rsidP="00844750">
      <w:pPr>
        <w:spacing w:after="0"/>
        <w:ind w:left="521"/>
      </w:pPr>
      <w:r>
        <w:rPr>
          <w:sz w:val="28"/>
        </w:rPr>
        <w:t>Fiscal Year 202</w:t>
      </w:r>
      <w:r w:rsidR="00A151AE">
        <w:rPr>
          <w:sz w:val="28"/>
        </w:rPr>
        <w:t>5</w:t>
      </w:r>
      <w:r>
        <w:rPr>
          <w:sz w:val="28"/>
        </w:rPr>
        <w:t>-202</w:t>
      </w:r>
      <w:r w:rsidR="00A151AE">
        <w:rPr>
          <w:sz w:val="28"/>
        </w:rPr>
        <w:t>6</w:t>
      </w:r>
      <w:r>
        <w:rPr>
          <w:sz w:val="28"/>
        </w:rPr>
        <w:t xml:space="preserve"> </w:t>
      </w:r>
    </w:p>
    <w:p w14:paraId="364D2535" w14:textId="0FD22ED4" w:rsidR="00E91764" w:rsidRDefault="00000000" w:rsidP="00844750">
      <w:pPr>
        <w:tabs>
          <w:tab w:val="center" w:pos="4501"/>
          <w:tab w:val="center" w:pos="8798"/>
        </w:tabs>
        <w:spacing w:after="69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C8C3A4" wp14:editId="5C063D99">
                <wp:extent cx="5210557" cy="18288"/>
                <wp:effectExtent l="0" t="0" r="0" b="0"/>
                <wp:docPr id="2317" name="Group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557" cy="18288"/>
                          <a:chOff x="0" y="0"/>
                          <a:chExt cx="5210557" cy="18288"/>
                        </a:xfrm>
                      </wpg:grpSpPr>
                      <wps:wsp>
                        <wps:cNvPr id="2595" name="Shape 2595"/>
                        <wps:cNvSpPr/>
                        <wps:spPr>
                          <a:xfrm>
                            <a:off x="0" y="0"/>
                            <a:ext cx="52105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557" h="18288">
                                <a:moveTo>
                                  <a:pt x="0" y="0"/>
                                </a:moveTo>
                                <a:lnTo>
                                  <a:pt x="5210557" y="0"/>
                                </a:lnTo>
                                <a:lnTo>
                                  <a:pt x="52105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7" style="width:410.28pt;height:1.44pt;mso-position-horizontal-relative:char;mso-position-vertical-relative:line" coordsize="52105,182">
                <v:shape id="Shape 2596" style="position:absolute;width:52105;height:182;left:0;top:0;" coordsize="5210557,18288" path="m0,0l5210557,0l52105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8"/>
        </w:rPr>
        <w:t xml:space="preserve"> </w:t>
      </w:r>
      <w:r>
        <w:rPr>
          <w:sz w:val="28"/>
        </w:rPr>
        <w:tab/>
      </w:r>
      <w:r>
        <w:tab/>
        <w:t xml:space="preserve"> </w:t>
      </w:r>
      <w:r>
        <w:tab/>
        <w:t xml:space="preserve"> </w:t>
      </w:r>
    </w:p>
    <w:p w14:paraId="48992670" w14:textId="77777777" w:rsidR="00E91764" w:rsidRDefault="00000000">
      <w:pPr>
        <w:pStyle w:val="Heading1"/>
        <w:tabs>
          <w:tab w:val="center" w:pos="1177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EXPENSES </w:t>
      </w:r>
    </w:p>
    <w:tbl>
      <w:tblPr>
        <w:tblStyle w:val="TableGrid"/>
        <w:tblW w:w="8285" w:type="dxa"/>
        <w:tblInd w:w="36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3"/>
        <w:gridCol w:w="1872"/>
      </w:tblGrid>
      <w:tr w:rsidR="00E91764" w14:paraId="66BF9D78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7BC4" w14:textId="77777777" w:rsidR="00E91764" w:rsidRDefault="00000000">
            <w:r>
              <w:t xml:space="preserve">STAFF SALARIES AND WAGES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E951" w14:textId="77777777" w:rsidR="00E91764" w:rsidRDefault="00000000">
            <w:r>
              <w:t xml:space="preserve">$ </w:t>
            </w:r>
          </w:p>
        </w:tc>
      </w:tr>
      <w:tr w:rsidR="00E91764" w14:paraId="29A879F4" w14:textId="77777777">
        <w:trPr>
          <w:trHeight w:val="521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E4A6" w14:textId="77777777" w:rsidR="00E91764" w:rsidRDefault="00000000">
            <w:r>
              <w:t xml:space="preserve">BENEFITS AND PAYROLL EXPENSES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AF43" w14:textId="77777777" w:rsidR="00E91764" w:rsidRDefault="00000000">
            <w:r>
              <w:t xml:space="preserve">$ </w:t>
            </w:r>
          </w:p>
        </w:tc>
      </w:tr>
      <w:tr w:rsidR="00E91764" w14:paraId="20851701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4C99" w14:textId="77777777" w:rsidR="00E91764" w:rsidRDefault="00000000">
            <w:r>
              <w:t xml:space="preserve">OCCUAPANCY AND UTILITIES (Rent, Phone, Internet, Electric)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63F2" w14:textId="77777777" w:rsidR="00E91764" w:rsidRDefault="00000000">
            <w:r>
              <w:t xml:space="preserve">$ </w:t>
            </w:r>
          </w:p>
        </w:tc>
      </w:tr>
      <w:tr w:rsidR="00E91764" w14:paraId="7B01D173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DE8" w14:textId="77777777" w:rsidR="00E91764" w:rsidRDefault="00000000">
            <w:r>
              <w:t xml:space="preserve">PROFESSIONAL SERVICES (Dues, Insurance, Accounting, Marketing)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BE21" w14:textId="77777777" w:rsidR="00E91764" w:rsidRDefault="00000000">
            <w:r>
              <w:t xml:space="preserve">$ </w:t>
            </w:r>
          </w:p>
        </w:tc>
      </w:tr>
      <w:tr w:rsidR="00E91764" w14:paraId="7A654398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456" w14:textId="77777777" w:rsidR="00E91764" w:rsidRDefault="00000000">
            <w:r>
              <w:t xml:space="preserve">SOFTWARE, HARDWARE, EQUIPMENT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BEF3" w14:textId="77777777" w:rsidR="00E91764" w:rsidRDefault="00000000">
            <w:r>
              <w:t xml:space="preserve">$ </w:t>
            </w:r>
          </w:p>
        </w:tc>
      </w:tr>
      <w:tr w:rsidR="00E91764" w14:paraId="3BDCBC6B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1DD3" w14:textId="77777777" w:rsidR="00E91764" w:rsidRDefault="00000000">
            <w:r>
              <w:t xml:space="preserve">MISCELLANEOUS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E805" w14:textId="77777777" w:rsidR="00E91764" w:rsidRDefault="00000000">
            <w:r>
              <w:t xml:space="preserve"> </w:t>
            </w:r>
          </w:p>
        </w:tc>
      </w:tr>
      <w:tr w:rsidR="00E91764" w14:paraId="08192F1C" w14:textId="77777777">
        <w:trPr>
          <w:trHeight w:val="521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BFB" w14:textId="77777777" w:rsidR="00E91764" w:rsidRDefault="00000000">
            <w:r>
              <w:t xml:space="preserve">TOTAL EXPENSES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E1E" w14:textId="77777777" w:rsidR="00E91764" w:rsidRDefault="00000000">
            <w:r>
              <w:t xml:space="preserve">$ </w:t>
            </w:r>
          </w:p>
        </w:tc>
      </w:tr>
    </w:tbl>
    <w:p w14:paraId="4931028A" w14:textId="77777777" w:rsidR="00E91764" w:rsidRDefault="00000000">
      <w:pPr>
        <w:spacing w:after="232"/>
      </w:pPr>
      <w:r>
        <w:t xml:space="preserve"> </w:t>
      </w:r>
    </w:p>
    <w:p w14:paraId="783B38E7" w14:textId="14E9617F" w:rsidR="00E91764" w:rsidRDefault="00000000">
      <w:pPr>
        <w:tabs>
          <w:tab w:val="right" w:pos="9348"/>
        </w:tabs>
        <w:spacing w:after="218"/>
        <w:ind w:left="-15"/>
      </w:pPr>
      <w:r>
        <w:rPr>
          <w:i/>
        </w:rPr>
        <w:t xml:space="preserve">Please make sure to confirm that the math is correct and all expenses have been added correctly. </w:t>
      </w:r>
    </w:p>
    <w:p w14:paraId="1302EEC8" w14:textId="77777777" w:rsidR="00E91764" w:rsidRDefault="00000000">
      <w:pPr>
        <w:spacing w:after="232"/>
      </w:pPr>
      <w:r>
        <w:rPr>
          <w:i/>
        </w:rPr>
        <w:t xml:space="preserve"> </w:t>
      </w:r>
    </w:p>
    <w:p w14:paraId="728F21AE" w14:textId="77777777" w:rsidR="00E91764" w:rsidRDefault="00000000">
      <w:pPr>
        <w:pStyle w:val="Heading1"/>
        <w:tabs>
          <w:tab w:val="center" w:pos="1105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INCOME </w:t>
      </w:r>
    </w:p>
    <w:tbl>
      <w:tblPr>
        <w:tblStyle w:val="TableGrid"/>
        <w:tblW w:w="8285" w:type="dxa"/>
        <w:tblInd w:w="36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3"/>
        <w:gridCol w:w="1872"/>
      </w:tblGrid>
      <w:tr w:rsidR="00E91764" w14:paraId="0BDF9520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4CC" w14:textId="77777777" w:rsidR="00E91764" w:rsidRDefault="00000000">
            <w:r>
              <w:t xml:space="preserve">FUND RAISING INCOME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F83B" w14:textId="77777777" w:rsidR="00E91764" w:rsidRDefault="00000000">
            <w:r>
              <w:t xml:space="preserve">$ </w:t>
            </w:r>
          </w:p>
        </w:tc>
      </w:tr>
      <w:tr w:rsidR="00E91764" w14:paraId="1E2A580A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AE1E" w14:textId="77777777" w:rsidR="00E91764" w:rsidRDefault="00000000">
            <w:r>
              <w:t xml:space="preserve">FOUNDATION AND OTHER GRANTS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6D50" w14:textId="77777777" w:rsidR="00E91764" w:rsidRDefault="00000000">
            <w:r>
              <w:t xml:space="preserve">$ </w:t>
            </w:r>
          </w:p>
        </w:tc>
      </w:tr>
      <w:tr w:rsidR="00E91764" w14:paraId="49611A91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3BC7" w14:textId="77777777" w:rsidR="00E91764" w:rsidRDefault="00000000">
            <w:r>
              <w:t xml:space="preserve">INDIVIDUAL GIVING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612" w14:textId="77777777" w:rsidR="00E91764" w:rsidRDefault="00000000">
            <w:r>
              <w:t xml:space="preserve">$ </w:t>
            </w:r>
          </w:p>
        </w:tc>
      </w:tr>
      <w:tr w:rsidR="00E91764" w14:paraId="703BBCB5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833" w14:textId="77777777" w:rsidR="00E91764" w:rsidRDefault="00000000">
            <w:r>
              <w:t xml:space="preserve">CORPORATE GIVING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291A" w14:textId="77777777" w:rsidR="00E91764" w:rsidRDefault="00000000">
            <w:r>
              <w:t xml:space="preserve">$ </w:t>
            </w:r>
          </w:p>
        </w:tc>
      </w:tr>
      <w:tr w:rsidR="00E91764" w14:paraId="27099B21" w14:textId="77777777">
        <w:trPr>
          <w:trHeight w:val="521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6C08" w14:textId="77777777" w:rsidR="00E91764" w:rsidRDefault="00000000">
            <w:r>
              <w:t xml:space="preserve">MISCELLANEOUS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478B" w14:textId="77777777" w:rsidR="00E91764" w:rsidRDefault="00000000">
            <w:r>
              <w:t xml:space="preserve">$ </w:t>
            </w:r>
          </w:p>
        </w:tc>
      </w:tr>
      <w:tr w:rsidR="00E91764" w14:paraId="597B15BA" w14:textId="77777777">
        <w:trPr>
          <w:trHeight w:val="51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F97" w14:textId="77777777" w:rsidR="00E91764" w:rsidRDefault="00000000">
            <w:r>
              <w:t xml:space="preserve">TOTAL INCOME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DC15" w14:textId="77777777" w:rsidR="00E91764" w:rsidRDefault="00000000">
            <w:r>
              <w:t xml:space="preserve">$ </w:t>
            </w:r>
          </w:p>
        </w:tc>
      </w:tr>
    </w:tbl>
    <w:p w14:paraId="61FD6366" w14:textId="77777777" w:rsidR="00E91764" w:rsidRDefault="00000000">
      <w:pPr>
        <w:spacing w:after="218"/>
      </w:pPr>
      <w:r>
        <w:t xml:space="preserve"> </w:t>
      </w:r>
    </w:p>
    <w:p w14:paraId="50DB304C" w14:textId="77777777" w:rsidR="00E91764" w:rsidRDefault="00000000">
      <w:pPr>
        <w:spacing w:after="218"/>
        <w:ind w:left="-5" w:hanging="10"/>
      </w:pPr>
      <w:r>
        <w:rPr>
          <w:i/>
        </w:rPr>
        <w:t xml:space="preserve">Please make sure to confirm that the math is correct and all income has been added correctly. </w:t>
      </w:r>
    </w:p>
    <w:p w14:paraId="03D8B133" w14:textId="77777777" w:rsidR="00E91764" w:rsidRDefault="00000000">
      <w:pPr>
        <w:pStyle w:val="Heading1"/>
        <w:spacing w:after="210"/>
        <w:ind w:left="-5"/>
      </w:pPr>
      <w:r>
        <w:lastRenderedPageBreak/>
        <w:t xml:space="preserve">IN-KIND DONATIONS </w:t>
      </w:r>
    </w:p>
    <w:p w14:paraId="2B129FFC" w14:textId="77777777" w:rsidR="00E91764" w:rsidRDefault="00000000">
      <w:pPr>
        <w:spacing w:after="207" w:line="267" w:lineRule="auto"/>
        <w:ind w:left="-5" w:hanging="10"/>
      </w:pPr>
      <w:r>
        <w:rPr>
          <w:b/>
        </w:rPr>
        <w:t xml:space="preserve">Please list all in-kind donations below, including volunteer hours and donations of items such as food, blankets, etc. </w:t>
      </w:r>
    </w:p>
    <w:p w14:paraId="049051B4" w14:textId="77777777" w:rsidR="00E91764" w:rsidRDefault="00000000">
      <w:pPr>
        <w:spacing w:after="218"/>
      </w:pPr>
      <w:r>
        <w:rPr>
          <w:b/>
        </w:rPr>
        <w:t xml:space="preserve"> </w:t>
      </w:r>
    </w:p>
    <w:p w14:paraId="2F9B20FC" w14:textId="77777777" w:rsidR="00E91764" w:rsidRDefault="00000000">
      <w:pPr>
        <w:spacing w:after="218"/>
      </w:pPr>
      <w:r>
        <w:rPr>
          <w:b/>
        </w:rPr>
        <w:t xml:space="preserve"> </w:t>
      </w:r>
    </w:p>
    <w:p w14:paraId="6D4D3F08" w14:textId="77777777" w:rsidR="00E91764" w:rsidRDefault="00000000">
      <w:pPr>
        <w:spacing w:after="218"/>
      </w:pPr>
      <w:r>
        <w:rPr>
          <w:b/>
        </w:rPr>
        <w:t xml:space="preserve"> </w:t>
      </w:r>
    </w:p>
    <w:p w14:paraId="47780DCB" w14:textId="77777777" w:rsidR="00E91764" w:rsidRDefault="00000000">
      <w:pPr>
        <w:spacing w:after="218"/>
      </w:pPr>
      <w:r>
        <w:rPr>
          <w:b/>
        </w:rPr>
        <w:t xml:space="preserve"> </w:t>
      </w:r>
    </w:p>
    <w:p w14:paraId="63B5F032" w14:textId="77777777" w:rsidR="00E91764" w:rsidRDefault="00000000">
      <w:pPr>
        <w:spacing w:after="218"/>
      </w:pPr>
      <w:r>
        <w:rPr>
          <w:b/>
        </w:rPr>
        <w:t xml:space="preserve"> </w:t>
      </w:r>
    </w:p>
    <w:p w14:paraId="55CCAAFE" w14:textId="77777777" w:rsidR="00E91764" w:rsidRDefault="00000000">
      <w:pPr>
        <w:spacing w:after="0"/>
      </w:pPr>
      <w:r>
        <w:rPr>
          <w:b/>
        </w:rPr>
        <w:t xml:space="preserve">  </w:t>
      </w:r>
    </w:p>
    <w:sectPr w:rsidR="00E91764">
      <w:pgSz w:w="12240" w:h="15840"/>
      <w:pgMar w:top="1483" w:right="1452" w:bottom="14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64"/>
    <w:rsid w:val="006964AB"/>
    <w:rsid w:val="00844750"/>
    <w:rsid w:val="00A151AE"/>
    <w:rsid w:val="00E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CA87A"/>
  <w15:docId w15:val="{3BC99548-B63C-2E4D-9037-D3B8D4D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7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Giglio</dc:creator>
  <cp:keywords/>
  <cp:lastModifiedBy>TIMOTHY.WROTEN@baruchmail.cuny.edu</cp:lastModifiedBy>
  <cp:revision>3</cp:revision>
  <dcterms:created xsi:type="dcterms:W3CDTF">2025-06-24T15:48:00Z</dcterms:created>
  <dcterms:modified xsi:type="dcterms:W3CDTF">2025-06-24T15:50:00Z</dcterms:modified>
</cp:coreProperties>
</file>